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BA5" w:rsidRPr="00CC5560" w:rsidRDefault="002A3BA5" w:rsidP="002A3BA5">
      <w:pPr>
        <w:jc w:val="center"/>
        <w:rPr>
          <w:b/>
          <w:sz w:val="28"/>
          <w:szCs w:val="28"/>
        </w:rPr>
      </w:pPr>
      <w:r w:rsidRPr="00CC5560">
        <w:rPr>
          <w:b/>
          <w:sz w:val="28"/>
          <w:szCs w:val="28"/>
        </w:rPr>
        <w:t>PETICE</w:t>
      </w:r>
    </w:p>
    <w:p w:rsidR="00A559D3" w:rsidRDefault="00A559D3" w:rsidP="00A559D3">
      <w:pPr>
        <w:pStyle w:val="Prosttex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dle čl. 18 Listiny základních práv a svobod a zákona č. 85/1990 Sb.</w:t>
      </w:r>
      <w:r w:rsidR="00FC65A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 právu petičním</w:t>
      </w:r>
    </w:p>
    <w:p w:rsidR="002A3BA5" w:rsidRPr="00D87B30" w:rsidRDefault="002A3BA5" w:rsidP="002A3BA5">
      <w:pPr>
        <w:rPr>
          <w:b/>
          <w:sz w:val="16"/>
          <w:szCs w:val="16"/>
        </w:rPr>
      </w:pPr>
    </w:p>
    <w:p w:rsidR="002A3BA5" w:rsidRPr="00A559D3" w:rsidRDefault="00031CF5" w:rsidP="00A559D3">
      <w:pPr>
        <w:pStyle w:val="Default"/>
        <w:ind w:firstLine="708"/>
        <w:jc w:val="center"/>
        <w:rPr>
          <w:sz w:val="28"/>
          <w:szCs w:val="28"/>
        </w:rPr>
      </w:pPr>
      <w:r w:rsidRPr="00A559D3">
        <w:rPr>
          <w:b/>
          <w:sz w:val="28"/>
          <w:szCs w:val="28"/>
        </w:rPr>
        <w:t>Asociace speciálních pedagogů České republiky</w:t>
      </w:r>
      <w:r w:rsidR="00A559D3" w:rsidRPr="00A559D3">
        <w:rPr>
          <w:b/>
          <w:sz w:val="28"/>
          <w:szCs w:val="28"/>
        </w:rPr>
        <w:t xml:space="preserve"> vyzývá pedagogy, rodiče, zákonné zástupce a veřejnost</w:t>
      </w:r>
      <w:r w:rsidR="006A31E0" w:rsidRPr="00A559D3">
        <w:rPr>
          <w:b/>
          <w:sz w:val="28"/>
          <w:szCs w:val="28"/>
        </w:rPr>
        <w:t xml:space="preserve"> k vyjádření nesouhlasného stanoviska</w:t>
      </w:r>
      <w:r w:rsidRPr="00A559D3">
        <w:rPr>
          <w:b/>
          <w:sz w:val="28"/>
          <w:szCs w:val="28"/>
        </w:rPr>
        <w:t xml:space="preserve"> </w:t>
      </w:r>
      <w:r w:rsidR="002A3BA5" w:rsidRPr="00A559D3">
        <w:rPr>
          <w:b/>
          <w:sz w:val="28"/>
          <w:szCs w:val="28"/>
        </w:rPr>
        <w:t xml:space="preserve">k </w:t>
      </w:r>
      <w:r w:rsidRPr="00A559D3">
        <w:rPr>
          <w:b/>
          <w:sz w:val="28"/>
          <w:szCs w:val="28"/>
        </w:rPr>
        <w:t>po</w:t>
      </w:r>
      <w:r w:rsidR="002A3BA5" w:rsidRPr="00A559D3">
        <w:rPr>
          <w:b/>
          <w:sz w:val="28"/>
          <w:szCs w:val="28"/>
        </w:rPr>
        <w:t xml:space="preserve">žadavku </w:t>
      </w:r>
      <w:r w:rsidR="002A3BA5" w:rsidRPr="00A559D3">
        <w:rPr>
          <w:b/>
          <w:bCs/>
          <w:sz w:val="28"/>
          <w:szCs w:val="28"/>
        </w:rPr>
        <w:t>Ministerstva</w:t>
      </w:r>
      <w:r w:rsidR="002A3BA5" w:rsidRPr="00A559D3">
        <w:rPr>
          <w:sz w:val="28"/>
          <w:szCs w:val="28"/>
        </w:rPr>
        <w:t xml:space="preserve"> </w:t>
      </w:r>
      <w:r w:rsidR="002A3BA5" w:rsidRPr="00A559D3">
        <w:rPr>
          <w:b/>
          <w:bCs/>
          <w:sz w:val="28"/>
          <w:szCs w:val="28"/>
        </w:rPr>
        <w:t>školství</w:t>
      </w:r>
      <w:r w:rsidR="002A3BA5" w:rsidRPr="00A559D3">
        <w:rPr>
          <w:sz w:val="28"/>
          <w:szCs w:val="28"/>
        </w:rPr>
        <w:t xml:space="preserve">, </w:t>
      </w:r>
      <w:r w:rsidR="002A3BA5" w:rsidRPr="00A559D3">
        <w:rPr>
          <w:b/>
          <w:bCs/>
          <w:sz w:val="28"/>
          <w:szCs w:val="28"/>
        </w:rPr>
        <w:t>mládeže</w:t>
      </w:r>
      <w:r w:rsidR="002A3BA5" w:rsidRPr="00A559D3">
        <w:rPr>
          <w:sz w:val="28"/>
          <w:szCs w:val="28"/>
        </w:rPr>
        <w:t xml:space="preserve"> </w:t>
      </w:r>
      <w:r w:rsidR="002A3BA5" w:rsidRPr="00A559D3">
        <w:rPr>
          <w:b/>
          <w:bCs/>
          <w:sz w:val="28"/>
          <w:szCs w:val="28"/>
        </w:rPr>
        <w:t>a</w:t>
      </w:r>
      <w:r w:rsidR="002A3BA5" w:rsidRPr="00A559D3">
        <w:rPr>
          <w:sz w:val="28"/>
          <w:szCs w:val="28"/>
        </w:rPr>
        <w:t xml:space="preserve"> </w:t>
      </w:r>
      <w:r w:rsidR="002A3BA5" w:rsidRPr="00A559D3">
        <w:rPr>
          <w:b/>
          <w:bCs/>
          <w:sz w:val="28"/>
          <w:szCs w:val="28"/>
        </w:rPr>
        <w:t>tělovýchovy</w:t>
      </w:r>
      <w:r w:rsidR="002A3BA5" w:rsidRPr="00A559D3">
        <w:rPr>
          <w:b/>
          <w:sz w:val="28"/>
          <w:szCs w:val="28"/>
        </w:rPr>
        <w:t xml:space="preserve"> na zrušení materiálu </w:t>
      </w:r>
      <w:r w:rsidR="002A3BA5" w:rsidRPr="00A559D3">
        <w:rPr>
          <w:b/>
          <w:bCs/>
          <w:sz w:val="28"/>
          <w:szCs w:val="28"/>
        </w:rPr>
        <w:t>RVP ZV příloha LMP</w:t>
      </w:r>
      <w:r w:rsidR="002754A3">
        <w:rPr>
          <w:b/>
          <w:bCs/>
          <w:sz w:val="28"/>
          <w:szCs w:val="28"/>
        </w:rPr>
        <w:t xml:space="preserve"> bez náhrady</w:t>
      </w:r>
      <w:r w:rsidR="002A3BA5" w:rsidRPr="00A559D3">
        <w:rPr>
          <w:b/>
          <w:sz w:val="28"/>
          <w:szCs w:val="28"/>
        </w:rPr>
        <w:t>.</w:t>
      </w:r>
    </w:p>
    <w:p w:rsidR="002A3BA5" w:rsidRPr="00D87B30" w:rsidRDefault="002A3BA5" w:rsidP="002A3BA5">
      <w:pPr>
        <w:jc w:val="both"/>
        <w:rPr>
          <w:b/>
          <w:sz w:val="16"/>
          <w:szCs w:val="16"/>
        </w:rPr>
      </w:pPr>
    </w:p>
    <w:p w:rsidR="002A3BA5" w:rsidRPr="00807C4D" w:rsidRDefault="002A3BA5" w:rsidP="002A3BA5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>Asociace speciálních pedagogů vyjadřuje odmítavé stanovisko k zrušení upravené přílohy</w:t>
      </w:r>
      <w:r w:rsidR="00655F6D" w:rsidRPr="00807C4D">
        <w:rPr>
          <w:sz w:val="22"/>
          <w:szCs w:val="22"/>
        </w:rPr>
        <w:t xml:space="preserve"> rámcového vzdělávacího programu pro základní vzdělávání</w:t>
      </w:r>
      <w:r w:rsidRPr="00807C4D">
        <w:rPr>
          <w:sz w:val="22"/>
          <w:szCs w:val="22"/>
        </w:rPr>
        <w:t xml:space="preserve"> </w:t>
      </w:r>
      <w:r w:rsidR="00655F6D" w:rsidRPr="00807C4D">
        <w:rPr>
          <w:sz w:val="22"/>
          <w:szCs w:val="22"/>
        </w:rPr>
        <w:t>(</w:t>
      </w:r>
      <w:r w:rsidRPr="00807C4D">
        <w:rPr>
          <w:sz w:val="22"/>
          <w:szCs w:val="22"/>
        </w:rPr>
        <w:t>RVP ZV</w:t>
      </w:r>
      <w:r w:rsidR="00655F6D" w:rsidRPr="00807C4D">
        <w:rPr>
          <w:sz w:val="22"/>
          <w:szCs w:val="22"/>
        </w:rPr>
        <w:t>)</w:t>
      </w:r>
      <w:r w:rsidRPr="00807C4D">
        <w:rPr>
          <w:sz w:val="22"/>
          <w:szCs w:val="22"/>
        </w:rPr>
        <w:t>, určené pro vzdělávání žáků s lehkou mentální retardací</w:t>
      </w:r>
      <w:r w:rsidR="00AB7DCA" w:rsidRPr="00807C4D">
        <w:rPr>
          <w:sz w:val="22"/>
          <w:szCs w:val="22"/>
        </w:rPr>
        <w:t xml:space="preserve"> bez náhrady</w:t>
      </w:r>
      <w:r w:rsidRPr="00807C4D">
        <w:rPr>
          <w:sz w:val="22"/>
          <w:szCs w:val="22"/>
        </w:rPr>
        <w:t>.</w:t>
      </w:r>
    </w:p>
    <w:p w:rsidR="002A3BA5" w:rsidRPr="00807C4D" w:rsidRDefault="002A3BA5" w:rsidP="002A3BA5">
      <w:pPr>
        <w:jc w:val="both"/>
        <w:rPr>
          <w:sz w:val="22"/>
          <w:szCs w:val="22"/>
        </w:rPr>
      </w:pPr>
    </w:p>
    <w:p w:rsidR="002A3BA5" w:rsidRPr="00807C4D" w:rsidRDefault="002A3BA5" w:rsidP="002A3BA5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>Asociace speciálních pedagogů České republiky žádá, aby byla zachována možnost odpovídajícího vz</w:t>
      </w:r>
      <w:r w:rsidR="00F62807" w:rsidRPr="00807C4D">
        <w:rPr>
          <w:sz w:val="22"/>
          <w:szCs w:val="22"/>
        </w:rPr>
        <w:t xml:space="preserve">dělávání pro všechny žáky </w:t>
      </w:r>
      <w:r w:rsidRPr="00807C4D">
        <w:rPr>
          <w:sz w:val="22"/>
          <w:szCs w:val="22"/>
        </w:rPr>
        <w:t xml:space="preserve">se speciálními vzdělávacími potřebami - </w:t>
      </w:r>
      <w:r w:rsidR="00EC47BA" w:rsidRPr="00807C4D">
        <w:rPr>
          <w:sz w:val="22"/>
          <w:szCs w:val="22"/>
        </w:rPr>
        <w:t xml:space="preserve">jak pro žáky mimořádně nadané, tak pro </w:t>
      </w:r>
      <w:r w:rsidRPr="00807C4D">
        <w:rPr>
          <w:sz w:val="22"/>
          <w:szCs w:val="22"/>
        </w:rPr>
        <w:t>žáky s výraznými psychickými problémy, s poruchami učení a chování, s autismem,</w:t>
      </w:r>
      <w:r w:rsidR="00B02A87" w:rsidRPr="00807C4D">
        <w:rPr>
          <w:sz w:val="22"/>
          <w:szCs w:val="22"/>
        </w:rPr>
        <w:t xml:space="preserve"> s poruchami dorozumívacích schopností,</w:t>
      </w:r>
      <w:r w:rsidRPr="00807C4D">
        <w:rPr>
          <w:sz w:val="22"/>
          <w:szCs w:val="22"/>
        </w:rPr>
        <w:t xml:space="preserve"> se smyslovým handi</w:t>
      </w:r>
      <w:r w:rsidR="00E13119" w:rsidRPr="00807C4D">
        <w:rPr>
          <w:sz w:val="22"/>
          <w:szCs w:val="22"/>
        </w:rPr>
        <w:t>capem, s t</w:t>
      </w:r>
      <w:r w:rsidR="00655F6D" w:rsidRPr="00807C4D">
        <w:rPr>
          <w:sz w:val="22"/>
          <w:szCs w:val="22"/>
        </w:rPr>
        <w:t>ělesným handicapem a rovněž žáky</w:t>
      </w:r>
      <w:r w:rsidR="00E13119" w:rsidRPr="00807C4D">
        <w:rPr>
          <w:sz w:val="22"/>
          <w:szCs w:val="22"/>
        </w:rPr>
        <w:t xml:space="preserve"> s lehkou mentální retardací.</w:t>
      </w:r>
    </w:p>
    <w:p w:rsidR="002A3BA5" w:rsidRPr="00807C4D" w:rsidRDefault="002A3BA5" w:rsidP="002A3BA5">
      <w:pPr>
        <w:jc w:val="both"/>
        <w:rPr>
          <w:sz w:val="22"/>
          <w:szCs w:val="22"/>
        </w:rPr>
      </w:pPr>
    </w:p>
    <w:p w:rsidR="002A3BA5" w:rsidRPr="00807C4D" w:rsidRDefault="002A3BA5" w:rsidP="002A3BA5">
      <w:pPr>
        <w:jc w:val="both"/>
        <w:rPr>
          <w:color w:val="000000"/>
          <w:sz w:val="22"/>
          <w:szCs w:val="22"/>
        </w:rPr>
      </w:pPr>
      <w:r w:rsidRPr="00807C4D">
        <w:rPr>
          <w:iCs/>
          <w:sz w:val="22"/>
          <w:szCs w:val="22"/>
        </w:rPr>
        <w:t xml:space="preserve">Asociace speciálních pedagogů považuje text </w:t>
      </w:r>
      <w:r w:rsidR="00951E57" w:rsidRPr="00807C4D">
        <w:rPr>
          <w:color w:val="000000"/>
          <w:sz w:val="22"/>
          <w:szCs w:val="22"/>
        </w:rPr>
        <w:t>"Strategie romské integrace do roku 2020"</w:t>
      </w:r>
      <w:r w:rsidR="0063151A" w:rsidRPr="00807C4D">
        <w:rPr>
          <w:color w:val="000000"/>
          <w:sz w:val="22"/>
          <w:szCs w:val="22"/>
        </w:rPr>
        <w:t xml:space="preserve"> </w:t>
      </w:r>
      <w:r w:rsidRPr="00807C4D">
        <w:rPr>
          <w:iCs/>
          <w:sz w:val="22"/>
          <w:szCs w:val="22"/>
        </w:rPr>
        <w:t xml:space="preserve">za neodborný materiál. Vzdělávání žáků romského etnika nemá žádnou souvislost se vzděláváním žáků s lehkou mentální </w:t>
      </w:r>
      <w:r w:rsidR="007168D8">
        <w:rPr>
          <w:iCs/>
          <w:sz w:val="22"/>
          <w:szCs w:val="22"/>
        </w:rPr>
        <w:t>retardací</w:t>
      </w:r>
      <w:r w:rsidRPr="00807C4D">
        <w:rPr>
          <w:iCs/>
          <w:sz w:val="22"/>
          <w:szCs w:val="22"/>
        </w:rPr>
        <w:t>,</w:t>
      </w:r>
      <w:r w:rsidR="00655F6D" w:rsidRPr="00807C4D">
        <w:rPr>
          <w:iCs/>
          <w:sz w:val="22"/>
          <w:szCs w:val="22"/>
        </w:rPr>
        <w:t xml:space="preserve"> upravená příloha</w:t>
      </w:r>
      <w:r w:rsidR="00E13119" w:rsidRPr="00807C4D">
        <w:rPr>
          <w:iCs/>
          <w:sz w:val="22"/>
          <w:szCs w:val="22"/>
        </w:rPr>
        <w:t xml:space="preserve"> RVP</w:t>
      </w:r>
      <w:r w:rsidR="00655F6D" w:rsidRPr="00807C4D">
        <w:rPr>
          <w:iCs/>
          <w:sz w:val="22"/>
          <w:szCs w:val="22"/>
        </w:rPr>
        <w:t xml:space="preserve"> ZV</w:t>
      </w:r>
      <w:r w:rsidR="00E13119" w:rsidRPr="00807C4D">
        <w:rPr>
          <w:iCs/>
          <w:sz w:val="22"/>
          <w:szCs w:val="22"/>
        </w:rPr>
        <w:t xml:space="preserve"> pro</w:t>
      </w:r>
      <w:r w:rsidR="007168D8">
        <w:rPr>
          <w:iCs/>
          <w:sz w:val="22"/>
          <w:szCs w:val="22"/>
        </w:rPr>
        <w:t xml:space="preserve"> vzdělávání žáků s lehkým</w:t>
      </w:r>
      <w:r w:rsidRPr="00807C4D">
        <w:rPr>
          <w:iCs/>
          <w:sz w:val="22"/>
          <w:szCs w:val="22"/>
        </w:rPr>
        <w:t xml:space="preserve"> mentální</w:t>
      </w:r>
      <w:r w:rsidR="007168D8">
        <w:rPr>
          <w:iCs/>
          <w:sz w:val="22"/>
          <w:szCs w:val="22"/>
        </w:rPr>
        <w:t>m</w:t>
      </w:r>
      <w:r w:rsidRPr="00807C4D">
        <w:rPr>
          <w:iCs/>
          <w:sz w:val="22"/>
          <w:szCs w:val="22"/>
        </w:rPr>
        <w:t xml:space="preserve"> </w:t>
      </w:r>
      <w:r w:rsidR="007168D8">
        <w:rPr>
          <w:iCs/>
          <w:sz w:val="22"/>
          <w:szCs w:val="22"/>
        </w:rPr>
        <w:t>postižením</w:t>
      </w:r>
      <w:r w:rsidRPr="00807C4D">
        <w:rPr>
          <w:iCs/>
          <w:sz w:val="22"/>
          <w:szCs w:val="22"/>
        </w:rPr>
        <w:t xml:space="preserve"> nemůže svou existencí ohrozit cíle </w:t>
      </w:r>
      <w:r w:rsidR="00951E57" w:rsidRPr="00807C4D">
        <w:rPr>
          <w:color w:val="000000"/>
          <w:sz w:val="22"/>
          <w:szCs w:val="22"/>
        </w:rPr>
        <w:t>"Strategie romské integrace do roku 2020".</w:t>
      </w:r>
    </w:p>
    <w:p w:rsidR="00951E57" w:rsidRPr="00807C4D" w:rsidRDefault="00951E57" w:rsidP="002A3BA5">
      <w:pPr>
        <w:jc w:val="both"/>
        <w:rPr>
          <w:iCs/>
          <w:sz w:val="22"/>
          <w:szCs w:val="22"/>
        </w:rPr>
      </w:pPr>
    </w:p>
    <w:p w:rsidR="002A3BA5" w:rsidRPr="00807C4D" w:rsidRDefault="002A3BA5" w:rsidP="002A3BA5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žádá ministerstvo, </w:t>
      </w:r>
      <w:r w:rsidR="00E13119" w:rsidRPr="00807C4D">
        <w:rPr>
          <w:sz w:val="22"/>
          <w:szCs w:val="22"/>
        </w:rPr>
        <w:t xml:space="preserve">aby </w:t>
      </w:r>
      <w:r w:rsidRPr="00807C4D">
        <w:rPr>
          <w:sz w:val="22"/>
          <w:szCs w:val="22"/>
        </w:rPr>
        <w:t xml:space="preserve">o způsobu vzdělávání </w:t>
      </w:r>
      <w:r w:rsidR="00E13119" w:rsidRPr="00807C4D">
        <w:rPr>
          <w:sz w:val="22"/>
          <w:szCs w:val="22"/>
        </w:rPr>
        <w:t>dítěte</w:t>
      </w:r>
      <w:r w:rsidRPr="00807C4D">
        <w:rPr>
          <w:sz w:val="22"/>
          <w:szCs w:val="22"/>
        </w:rPr>
        <w:t xml:space="preserve"> a výběru školy ve jménu nejlepšíh</w:t>
      </w:r>
      <w:r w:rsidR="00655F6D" w:rsidRPr="00807C4D">
        <w:rPr>
          <w:sz w:val="22"/>
          <w:szCs w:val="22"/>
        </w:rPr>
        <w:t>o zájmu dítěte</w:t>
      </w:r>
      <w:r w:rsidR="00E13119" w:rsidRPr="00807C4D">
        <w:rPr>
          <w:sz w:val="22"/>
          <w:szCs w:val="22"/>
        </w:rPr>
        <w:t xml:space="preserve"> rozhodoval nadále rodič</w:t>
      </w:r>
      <w:r w:rsidR="00F62807" w:rsidRPr="00807C4D">
        <w:rPr>
          <w:sz w:val="22"/>
          <w:szCs w:val="22"/>
        </w:rPr>
        <w:t xml:space="preserve"> nebo</w:t>
      </w:r>
      <w:r w:rsidR="00083630">
        <w:rPr>
          <w:sz w:val="22"/>
          <w:szCs w:val="22"/>
        </w:rPr>
        <w:t xml:space="preserve"> jiný</w:t>
      </w:r>
      <w:r w:rsidR="00F62807" w:rsidRPr="00807C4D">
        <w:rPr>
          <w:sz w:val="22"/>
          <w:szCs w:val="22"/>
        </w:rPr>
        <w:t xml:space="preserve"> zákonný zástupce</w:t>
      </w:r>
      <w:r w:rsidR="00655F6D" w:rsidRPr="00807C4D">
        <w:rPr>
          <w:sz w:val="22"/>
          <w:szCs w:val="22"/>
        </w:rPr>
        <w:t>,</w:t>
      </w:r>
      <w:r w:rsidRPr="00807C4D">
        <w:rPr>
          <w:sz w:val="22"/>
          <w:szCs w:val="22"/>
        </w:rPr>
        <w:t xml:space="preserve"> </w:t>
      </w:r>
      <w:r w:rsidR="00E13119" w:rsidRPr="00807C4D">
        <w:rPr>
          <w:sz w:val="22"/>
          <w:szCs w:val="22"/>
        </w:rPr>
        <w:t>nikoliv stát.</w:t>
      </w:r>
    </w:p>
    <w:p w:rsidR="002A3BA5" w:rsidRPr="00807C4D" w:rsidRDefault="002A3BA5" w:rsidP="002A3BA5">
      <w:pPr>
        <w:jc w:val="both"/>
        <w:rPr>
          <w:rFonts w:ascii="Arial" w:hAnsi="Arial" w:cs="Arial"/>
          <w:sz w:val="22"/>
          <w:szCs w:val="22"/>
        </w:rPr>
      </w:pPr>
    </w:p>
    <w:p w:rsidR="002A3BA5" w:rsidRPr="00807C4D" w:rsidRDefault="00655F6D" w:rsidP="002A3BA5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</w:t>
      </w:r>
      <w:r w:rsidR="00083630">
        <w:rPr>
          <w:sz w:val="22"/>
          <w:szCs w:val="22"/>
        </w:rPr>
        <w:t>vyzývá</w:t>
      </w:r>
      <w:r w:rsidRPr="00807C4D">
        <w:rPr>
          <w:sz w:val="22"/>
          <w:szCs w:val="22"/>
        </w:rPr>
        <w:t xml:space="preserve"> Vládu ČR, aby pouze mlčky nepřihlížela, či dokonce nepodléhala pomlouvačným kampaním a lživým informacím </w:t>
      </w:r>
      <w:r w:rsidRPr="00807C4D">
        <w:rPr>
          <w:iCs/>
          <w:sz w:val="22"/>
          <w:szCs w:val="22"/>
        </w:rPr>
        <w:t>neziskových organizací, z nichž některé jsou personálně napojeny na Úřad vlády,</w:t>
      </w:r>
      <w:r w:rsidRPr="00807C4D">
        <w:rPr>
          <w:sz w:val="22"/>
          <w:szCs w:val="22"/>
        </w:rPr>
        <w:t xml:space="preserve"> o diskriminaci žáků v našem vzdělávacím systému</w:t>
      </w:r>
      <w:r w:rsidR="002A3BA5" w:rsidRPr="00807C4D">
        <w:rPr>
          <w:sz w:val="22"/>
          <w:szCs w:val="22"/>
        </w:rPr>
        <w:t xml:space="preserve">. </w:t>
      </w:r>
      <w:r w:rsidRPr="00807C4D">
        <w:rPr>
          <w:sz w:val="22"/>
          <w:szCs w:val="22"/>
        </w:rPr>
        <w:t>Tyto nepravdivé informace mířené</w:t>
      </w:r>
      <w:r w:rsidR="002A3BA5" w:rsidRPr="00807C4D">
        <w:rPr>
          <w:sz w:val="22"/>
          <w:szCs w:val="22"/>
        </w:rPr>
        <w:t xml:space="preserve"> do Rady Evropy a k Evropskému soudu pro lidská práva značně poškozují jméno České republiky v cizině. </w:t>
      </w:r>
    </w:p>
    <w:p w:rsidR="002A3BA5" w:rsidRPr="00807C4D" w:rsidRDefault="002A3BA5" w:rsidP="002A3BA5">
      <w:pPr>
        <w:jc w:val="both"/>
        <w:rPr>
          <w:rFonts w:ascii="Arial" w:hAnsi="Arial" w:cs="Arial"/>
          <w:sz w:val="22"/>
          <w:szCs w:val="22"/>
        </w:rPr>
      </w:pPr>
    </w:p>
    <w:p w:rsidR="002A3BA5" w:rsidRPr="00807C4D" w:rsidRDefault="002A3BA5" w:rsidP="002A3BA5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>Asociace speciálních pedagogů nezpochybňuje potře</w:t>
      </w:r>
      <w:r w:rsidR="00655F6D" w:rsidRPr="00807C4D">
        <w:rPr>
          <w:sz w:val="22"/>
          <w:szCs w:val="22"/>
        </w:rPr>
        <w:t>bu integrace a vytváření inkluzí</w:t>
      </w:r>
      <w:r w:rsidR="00B77962" w:rsidRPr="00807C4D">
        <w:rPr>
          <w:sz w:val="22"/>
          <w:szCs w:val="22"/>
        </w:rPr>
        <w:t xml:space="preserve">vního prostředí ve školách. </w:t>
      </w:r>
      <w:r w:rsidRPr="00807C4D">
        <w:rPr>
          <w:sz w:val="22"/>
          <w:szCs w:val="22"/>
        </w:rPr>
        <w:t xml:space="preserve"> Asociace speci</w:t>
      </w:r>
      <w:r w:rsidR="007363E0" w:rsidRPr="00807C4D">
        <w:rPr>
          <w:sz w:val="22"/>
          <w:szCs w:val="22"/>
        </w:rPr>
        <w:t xml:space="preserve">álních pedagogů zastává </w:t>
      </w:r>
      <w:r w:rsidR="00655F6D" w:rsidRPr="00807C4D">
        <w:rPr>
          <w:sz w:val="22"/>
          <w:szCs w:val="22"/>
        </w:rPr>
        <w:t xml:space="preserve">názor, že postupovat </w:t>
      </w:r>
      <w:r w:rsidR="007C428B" w:rsidRPr="00807C4D">
        <w:rPr>
          <w:sz w:val="22"/>
          <w:szCs w:val="22"/>
        </w:rPr>
        <w:t>plošně</w:t>
      </w:r>
      <w:r w:rsidRPr="00807C4D">
        <w:rPr>
          <w:sz w:val="22"/>
          <w:szCs w:val="22"/>
        </w:rPr>
        <w:t xml:space="preserve"> při uplatňování m</w:t>
      </w:r>
      <w:r w:rsidR="007024C8" w:rsidRPr="00807C4D">
        <w:rPr>
          <w:sz w:val="22"/>
          <w:szCs w:val="22"/>
        </w:rPr>
        <w:t>yšlenky inkluzí</w:t>
      </w:r>
      <w:r w:rsidR="00FC65A8" w:rsidRPr="00807C4D">
        <w:rPr>
          <w:sz w:val="22"/>
          <w:szCs w:val="22"/>
        </w:rPr>
        <w:t>vního vzdělávání</w:t>
      </w:r>
      <w:r w:rsidRPr="00807C4D">
        <w:rPr>
          <w:sz w:val="22"/>
          <w:szCs w:val="22"/>
        </w:rPr>
        <w:t xml:space="preserve"> je pro</w:t>
      </w:r>
      <w:r w:rsidR="007363E0" w:rsidRPr="00807C4D">
        <w:rPr>
          <w:sz w:val="22"/>
          <w:szCs w:val="22"/>
        </w:rPr>
        <w:t xml:space="preserve"> všechny</w:t>
      </w:r>
      <w:r w:rsidRPr="00807C4D">
        <w:rPr>
          <w:sz w:val="22"/>
          <w:szCs w:val="22"/>
        </w:rPr>
        <w:t xml:space="preserve"> žáky v rozporu s jejich nejlepšími zájmy. Úroveň jejich vzdělá</w:t>
      </w:r>
      <w:r w:rsidR="00655F6D" w:rsidRPr="00807C4D">
        <w:rPr>
          <w:sz w:val="22"/>
          <w:szCs w:val="22"/>
        </w:rPr>
        <w:t>vá</w:t>
      </w:r>
      <w:r w:rsidRPr="00807C4D">
        <w:rPr>
          <w:sz w:val="22"/>
          <w:szCs w:val="22"/>
        </w:rPr>
        <w:t xml:space="preserve">ní </w:t>
      </w:r>
      <w:r w:rsidR="00152489" w:rsidRPr="00807C4D">
        <w:rPr>
          <w:sz w:val="22"/>
          <w:szCs w:val="22"/>
        </w:rPr>
        <w:t>je</w:t>
      </w:r>
      <w:r w:rsidRPr="00807C4D">
        <w:rPr>
          <w:sz w:val="22"/>
          <w:szCs w:val="22"/>
        </w:rPr>
        <w:t xml:space="preserve"> deklarovanými kroky MŠMT vážně ohrožena, stejně tak jako jejich zdravý psychický vývoj. </w:t>
      </w:r>
    </w:p>
    <w:p w:rsidR="002A3BA5" w:rsidRPr="00807C4D" w:rsidRDefault="002A3BA5" w:rsidP="002A3BA5">
      <w:pPr>
        <w:jc w:val="both"/>
        <w:rPr>
          <w:sz w:val="22"/>
          <w:szCs w:val="22"/>
        </w:rPr>
      </w:pPr>
    </w:p>
    <w:p w:rsidR="00655F6D" w:rsidRPr="00807C4D" w:rsidRDefault="002A3BA5" w:rsidP="00655F6D">
      <w:pPr>
        <w:pStyle w:val="Vchoz"/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vyzývá </w:t>
      </w:r>
      <w:r w:rsidR="0063151A" w:rsidRPr="00807C4D">
        <w:rPr>
          <w:sz w:val="22"/>
          <w:szCs w:val="22"/>
        </w:rPr>
        <w:t>MŠMT</w:t>
      </w:r>
      <w:r w:rsidRPr="00807C4D">
        <w:rPr>
          <w:sz w:val="22"/>
          <w:szCs w:val="22"/>
        </w:rPr>
        <w:t xml:space="preserve"> ke spolupráci s odbornými organizacemi ve vzdělávání, které mají dostatek odborníků </w:t>
      </w:r>
      <w:r w:rsidR="00655F6D" w:rsidRPr="00807C4D">
        <w:rPr>
          <w:iCs/>
          <w:sz w:val="22"/>
          <w:szCs w:val="22"/>
        </w:rPr>
        <w:t>z </w:t>
      </w:r>
      <w:r w:rsidR="00083630">
        <w:rPr>
          <w:iCs/>
          <w:sz w:val="22"/>
          <w:szCs w:val="22"/>
        </w:rPr>
        <w:t>praxe, aby ministerstvu pomohly</w:t>
      </w:r>
      <w:r w:rsidR="00262196" w:rsidRPr="00807C4D">
        <w:rPr>
          <w:sz w:val="22"/>
          <w:szCs w:val="22"/>
        </w:rPr>
        <w:t xml:space="preserve"> naplňovat zásady a cíle</w:t>
      </w:r>
      <w:r w:rsidR="00655F6D" w:rsidRPr="00807C4D">
        <w:rPr>
          <w:sz w:val="22"/>
          <w:szCs w:val="22"/>
        </w:rPr>
        <w:t xml:space="preserve"> vzdělávání.</w:t>
      </w:r>
    </w:p>
    <w:p w:rsidR="00655F6D" w:rsidRPr="00807C4D" w:rsidRDefault="00655F6D" w:rsidP="00655F6D">
      <w:pPr>
        <w:pStyle w:val="Vchoz"/>
        <w:jc w:val="both"/>
        <w:rPr>
          <w:sz w:val="22"/>
          <w:szCs w:val="22"/>
        </w:rPr>
      </w:pPr>
    </w:p>
    <w:p w:rsidR="00A559D3" w:rsidRPr="00807C4D" w:rsidRDefault="00A559D3" w:rsidP="00A559D3">
      <w:pPr>
        <w:pStyle w:val="Prosttex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07C4D">
        <w:rPr>
          <w:rFonts w:ascii="Times New Roman" w:hAnsi="Times New Roman" w:cs="Times New Roman"/>
          <w:b/>
          <w:sz w:val="22"/>
          <w:szCs w:val="22"/>
        </w:rPr>
        <w:t xml:space="preserve">Pevně doufáme, že naše požadavky </w:t>
      </w:r>
      <w:r w:rsidR="00E13119" w:rsidRPr="00807C4D">
        <w:rPr>
          <w:rFonts w:ascii="Times New Roman" w:hAnsi="Times New Roman" w:cs="Times New Roman"/>
          <w:b/>
          <w:sz w:val="22"/>
          <w:szCs w:val="22"/>
        </w:rPr>
        <w:t xml:space="preserve">budou </w:t>
      </w:r>
      <w:r w:rsidR="00083630">
        <w:rPr>
          <w:rFonts w:ascii="Times New Roman" w:hAnsi="Times New Roman" w:cs="Times New Roman"/>
          <w:b/>
          <w:sz w:val="22"/>
          <w:szCs w:val="22"/>
        </w:rPr>
        <w:t>přijaty</w:t>
      </w:r>
      <w:r w:rsidR="00E13119" w:rsidRPr="00807C4D">
        <w:rPr>
          <w:rFonts w:ascii="Times New Roman" w:hAnsi="Times New Roman" w:cs="Times New Roman"/>
          <w:b/>
          <w:sz w:val="22"/>
          <w:szCs w:val="22"/>
        </w:rPr>
        <w:t xml:space="preserve"> a bude tak </w:t>
      </w:r>
      <w:r w:rsidR="00083630">
        <w:rPr>
          <w:rFonts w:ascii="Times New Roman" w:hAnsi="Times New Roman" w:cs="Times New Roman"/>
          <w:b/>
          <w:sz w:val="22"/>
          <w:szCs w:val="22"/>
        </w:rPr>
        <w:t xml:space="preserve">všem </w:t>
      </w:r>
      <w:r w:rsidR="00E13119" w:rsidRPr="00807C4D">
        <w:rPr>
          <w:rFonts w:ascii="Times New Roman" w:hAnsi="Times New Roman" w:cs="Times New Roman"/>
          <w:b/>
          <w:sz w:val="22"/>
          <w:szCs w:val="22"/>
        </w:rPr>
        <w:t>umožněn</w:t>
      </w:r>
      <w:r w:rsidRPr="00807C4D">
        <w:rPr>
          <w:rFonts w:ascii="Times New Roman" w:hAnsi="Times New Roman" w:cs="Times New Roman"/>
          <w:b/>
          <w:sz w:val="22"/>
          <w:szCs w:val="22"/>
        </w:rPr>
        <w:t xml:space="preserve"> skutečně svobodný výběr školy nebo vzdělávacího programu</w:t>
      </w:r>
      <w:r w:rsidR="00083630">
        <w:rPr>
          <w:rFonts w:ascii="Times New Roman" w:hAnsi="Times New Roman" w:cs="Times New Roman"/>
          <w:b/>
          <w:sz w:val="22"/>
          <w:szCs w:val="22"/>
        </w:rPr>
        <w:t>, což je jedním ze základních práv daných Úmluvou o právech dítěte</w:t>
      </w:r>
      <w:r w:rsidRPr="00807C4D">
        <w:rPr>
          <w:rFonts w:ascii="Times New Roman" w:hAnsi="Times New Roman" w:cs="Times New Roman"/>
          <w:b/>
          <w:sz w:val="22"/>
          <w:szCs w:val="22"/>
        </w:rPr>
        <w:t>.</w:t>
      </w:r>
    </w:p>
    <w:p w:rsidR="003F026D" w:rsidRDefault="003F026D" w:rsidP="00A559D3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807C4D" w:rsidRDefault="00807C4D" w:rsidP="00A559D3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083630" w:rsidRDefault="00083630" w:rsidP="00A559D3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807C4D" w:rsidRPr="00C8581C" w:rsidRDefault="00807C4D" w:rsidP="00A559D3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A559D3" w:rsidRPr="00807C4D" w:rsidRDefault="00A559D3" w:rsidP="00A559D3">
      <w:pPr>
        <w:pStyle w:val="Prosttext"/>
        <w:rPr>
          <w:rFonts w:ascii="Times New Roman" w:hAnsi="Times New Roman" w:cs="Times New Roman"/>
          <w:b/>
          <w:bCs/>
          <w:i/>
          <w:u w:val="single"/>
        </w:rPr>
      </w:pPr>
      <w:r w:rsidRPr="00807C4D">
        <w:rPr>
          <w:rFonts w:ascii="Times New Roman" w:hAnsi="Times New Roman" w:cs="Times New Roman"/>
          <w:b/>
          <w:bCs/>
          <w:i/>
          <w:u w:val="single"/>
        </w:rPr>
        <w:t>Za petiční výbor:</w:t>
      </w:r>
    </w:p>
    <w:p w:rsidR="00A559D3" w:rsidRPr="009F384E" w:rsidRDefault="009F384E" w:rsidP="00A559D3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F384E">
        <w:rPr>
          <w:rFonts w:ascii="Times New Roman" w:hAnsi="Times New Roman" w:cs="Times New Roman"/>
          <w:sz w:val="22"/>
          <w:szCs w:val="22"/>
        </w:rPr>
        <w:t xml:space="preserve">Mgr. Lenka </w:t>
      </w:r>
      <w:proofErr w:type="spellStart"/>
      <w:r w:rsidRPr="009F384E">
        <w:rPr>
          <w:rFonts w:ascii="Times New Roman" w:hAnsi="Times New Roman" w:cs="Times New Roman"/>
          <w:sz w:val="22"/>
          <w:szCs w:val="22"/>
        </w:rPr>
        <w:t>Mouleová</w:t>
      </w:r>
      <w:proofErr w:type="spellEnd"/>
      <w:r w:rsidRPr="009F384E">
        <w:rPr>
          <w:rFonts w:ascii="Times New Roman" w:hAnsi="Times New Roman" w:cs="Times New Roman"/>
          <w:sz w:val="22"/>
          <w:szCs w:val="22"/>
        </w:rPr>
        <w:t>, Toužimská 16, Plzeň 323 34</w:t>
      </w:r>
    </w:p>
    <w:p w:rsidR="00A559D3" w:rsidRPr="009D0D21" w:rsidRDefault="00711644" w:rsidP="00A559D3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F384E">
        <w:rPr>
          <w:rFonts w:ascii="Times New Roman" w:hAnsi="Times New Roman" w:cs="Times New Roman"/>
          <w:sz w:val="22"/>
          <w:szCs w:val="22"/>
        </w:rPr>
        <w:t xml:space="preserve">Mgr. </w:t>
      </w:r>
      <w:r w:rsidR="009F384E">
        <w:rPr>
          <w:rFonts w:ascii="Times New Roman" w:hAnsi="Times New Roman" w:cs="Times New Roman"/>
          <w:sz w:val="22"/>
          <w:szCs w:val="22"/>
        </w:rPr>
        <w:t xml:space="preserve">Ivana </w:t>
      </w:r>
      <w:proofErr w:type="spellStart"/>
      <w:r w:rsidR="009F384E">
        <w:rPr>
          <w:rFonts w:ascii="Times New Roman" w:hAnsi="Times New Roman" w:cs="Times New Roman"/>
          <w:sz w:val="22"/>
          <w:szCs w:val="22"/>
        </w:rPr>
        <w:t>Tormová</w:t>
      </w:r>
      <w:proofErr w:type="spellEnd"/>
      <w:r w:rsidR="009F384E">
        <w:rPr>
          <w:rFonts w:ascii="Times New Roman" w:hAnsi="Times New Roman" w:cs="Times New Roman"/>
          <w:sz w:val="22"/>
          <w:szCs w:val="22"/>
        </w:rPr>
        <w:t>,</w:t>
      </w:r>
      <w:r w:rsidR="002A4FC3" w:rsidRPr="002A4FC3">
        <w:rPr>
          <w:rFonts w:ascii="Times New Roman" w:hAnsi="Times New Roman" w:cs="Times New Roman"/>
          <w:sz w:val="22"/>
          <w:szCs w:val="22"/>
        </w:rPr>
        <w:t xml:space="preserve"> Milíkov 3E</w:t>
      </w:r>
      <w:r w:rsidR="009D0D21">
        <w:rPr>
          <w:rFonts w:ascii="Times New Roman" w:hAnsi="Times New Roman" w:cs="Times New Roman"/>
          <w:sz w:val="22"/>
          <w:szCs w:val="22"/>
        </w:rPr>
        <w:t xml:space="preserve">, </w:t>
      </w:r>
      <w:r w:rsidR="009D0D21" w:rsidRPr="009D0D21">
        <w:rPr>
          <w:rFonts w:ascii="Times New Roman" w:hAnsi="Times New Roman" w:cs="Times New Roman"/>
          <w:sz w:val="22"/>
          <w:szCs w:val="22"/>
        </w:rPr>
        <w:t>Dolní Žandov 354 93</w:t>
      </w:r>
    </w:p>
    <w:p w:rsidR="00A559D3" w:rsidRPr="00C8581C" w:rsidRDefault="00A559D3" w:rsidP="00A559D3">
      <w:pPr>
        <w:pStyle w:val="Prosttext"/>
        <w:rPr>
          <w:rFonts w:ascii="Times New Roman" w:hAnsi="Times New Roman" w:cs="Times New Roman"/>
          <w:iCs/>
          <w:sz w:val="16"/>
          <w:szCs w:val="16"/>
        </w:rPr>
      </w:pPr>
    </w:p>
    <w:p w:rsidR="00E13119" w:rsidRPr="00711644" w:rsidRDefault="00A559D3" w:rsidP="00A559D3">
      <w:pPr>
        <w:pStyle w:val="Prosttext"/>
        <w:rPr>
          <w:rFonts w:ascii="Times New Roman" w:hAnsi="Times New Roman" w:cs="Times New Roman"/>
          <w:b/>
          <w:bCs/>
          <w:i/>
          <w:iCs/>
          <w:u w:val="single"/>
        </w:rPr>
      </w:pPr>
      <w:r w:rsidRPr="00711644">
        <w:rPr>
          <w:rFonts w:ascii="Times New Roman" w:hAnsi="Times New Roman" w:cs="Times New Roman"/>
          <w:b/>
          <w:bCs/>
          <w:i/>
          <w:iCs/>
          <w:u w:val="single"/>
        </w:rPr>
        <w:t xml:space="preserve">Petici </w:t>
      </w:r>
      <w:r w:rsidR="00604BC7">
        <w:rPr>
          <w:rFonts w:ascii="Times New Roman" w:hAnsi="Times New Roman" w:cs="Times New Roman"/>
          <w:b/>
          <w:bCs/>
          <w:i/>
          <w:iCs/>
          <w:u w:val="single"/>
        </w:rPr>
        <w:t>sestavil a z</w:t>
      </w:r>
      <w:r w:rsidRPr="00711644">
        <w:rPr>
          <w:rFonts w:ascii="Times New Roman" w:hAnsi="Times New Roman" w:cs="Times New Roman"/>
          <w:b/>
          <w:bCs/>
          <w:i/>
          <w:iCs/>
          <w:u w:val="single"/>
        </w:rPr>
        <w:t>astupovat petiční výbor při jednání se státními orgány je oprávněn:</w:t>
      </w:r>
      <w:r w:rsidR="00E13119" w:rsidRPr="00711644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</w:p>
    <w:p w:rsidR="00A559D3" w:rsidRPr="009C1658" w:rsidRDefault="009F384E" w:rsidP="00E3414A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C1658">
        <w:rPr>
          <w:rFonts w:ascii="Times New Roman" w:hAnsi="Times New Roman" w:cs="Times New Roman"/>
          <w:sz w:val="22"/>
          <w:szCs w:val="22"/>
        </w:rPr>
        <w:t xml:space="preserve">Mgr. Jan </w:t>
      </w:r>
      <w:proofErr w:type="spellStart"/>
      <w:r w:rsidRPr="009C1658">
        <w:rPr>
          <w:rFonts w:ascii="Times New Roman" w:hAnsi="Times New Roman" w:cs="Times New Roman"/>
          <w:sz w:val="22"/>
          <w:szCs w:val="22"/>
        </w:rPr>
        <w:t>Janypka</w:t>
      </w:r>
      <w:proofErr w:type="spellEnd"/>
      <w:r w:rsidRPr="009C1658">
        <w:rPr>
          <w:rFonts w:ascii="Times New Roman" w:hAnsi="Times New Roman" w:cs="Times New Roman"/>
          <w:sz w:val="22"/>
          <w:szCs w:val="22"/>
        </w:rPr>
        <w:t>, Strakov 6, Litomyšl 570 01</w:t>
      </w:r>
    </w:p>
    <w:p w:rsidR="009F384E" w:rsidRDefault="009F384E" w:rsidP="00E3414A">
      <w:pPr>
        <w:pStyle w:val="Prosttext"/>
      </w:pPr>
    </w:p>
    <w:p w:rsidR="003C4CE4" w:rsidRDefault="003C4CE4" w:rsidP="00E3414A">
      <w:pPr>
        <w:pStyle w:val="Prosttext"/>
      </w:pPr>
    </w:p>
    <w:p w:rsidR="003C4CE4" w:rsidRDefault="003C4CE4" w:rsidP="00E3414A">
      <w:pPr>
        <w:pStyle w:val="Prosttext"/>
      </w:pPr>
    </w:p>
    <w:p w:rsidR="003C4CE4" w:rsidRDefault="003C4CE4" w:rsidP="00E3414A">
      <w:pPr>
        <w:pStyle w:val="Prosttext"/>
      </w:pPr>
    </w:p>
    <w:p w:rsidR="003C4CE4" w:rsidRDefault="003C4CE4" w:rsidP="00E3414A">
      <w:pPr>
        <w:pStyle w:val="Prosttext"/>
      </w:pPr>
    </w:p>
    <w:p w:rsidR="003C4CE4" w:rsidRDefault="003C4CE4" w:rsidP="00E3414A">
      <w:pPr>
        <w:pStyle w:val="Prosttext"/>
      </w:pPr>
    </w:p>
    <w:p w:rsidR="003C4CE4" w:rsidRDefault="003C4CE4" w:rsidP="00E3414A">
      <w:pPr>
        <w:pStyle w:val="Prosttext"/>
      </w:pPr>
    </w:p>
    <w:p w:rsidR="00807C4D" w:rsidRDefault="00807C4D" w:rsidP="00E3414A">
      <w:pPr>
        <w:pStyle w:val="Prosttext"/>
      </w:pPr>
    </w:p>
    <w:p w:rsidR="00E3414A" w:rsidRDefault="00E3414A" w:rsidP="00E3414A">
      <w:pPr>
        <w:pStyle w:val="Prosttex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Podpisový arch k petici</w:t>
      </w:r>
    </w:p>
    <w:p w:rsidR="00E3414A" w:rsidRDefault="00E3414A" w:rsidP="00E3414A">
      <w:pPr>
        <w:pStyle w:val="Prosttex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Kompletní text petice je umístěn na první straně této složky, případně v těsné blízkosti tohoto podpisového archu. </w:t>
      </w:r>
    </w:p>
    <w:p w:rsidR="00E3414A" w:rsidRDefault="00E3414A" w:rsidP="00E3414A">
      <w:pPr>
        <w:pStyle w:val="Prosttex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Dle §4 zák. č. 85/1990 Sb., o právu petičním, uvádíme, že podpisový arch se </w:t>
      </w:r>
      <w:r w:rsidRPr="00960109">
        <w:rPr>
          <w:rFonts w:ascii="Times New Roman" w:hAnsi="Times New Roman" w:cs="Times New Roman"/>
        </w:rPr>
        <w:t>týká</w:t>
      </w:r>
      <w:r w:rsidRPr="00960109">
        <w:rPr>
          <w:rFonts w:ascii="Times New Roman" w:hAnsi="Times New Roman" w:cs="Times New Roman"/>
          <w:b/>
          <w:bCs/>
        </w:rPr>
        <w:t xml:space="preserve"> petice </w:t>
      </w:r>
      <w:r w:rsidRPr="00E3414A">
        <w:rPr>
          <w:rFonts w:ascii="Times New Roman" w:hAnsi="Times New Roman" w:cs="Times New Roman"/>
          <w:b/>
        </w:rPr>
        <w:t xml:space="preserve">Asociace speciálních pedagogů České republiky k vyjádření nesouhlasného stanoviska k požadavku </w:t>
      </w:r>
      <w:r w:rsidRPr="00E3414A">
        <w:rPr>
          <w:rFonts w:ascii="Times New Roman" w:hAnsi="Times New Roman" w:cs="Times New Roman"/>
          <w:b/>
          <w:bCs/>
        </w:rPr>
        <w:t>Ministerstva</w:t>
      </w:r>
      <w:r w:rsidRPr="00E3414A">
        <w:rPr>
          <w:rFonts w:ascii="Times New Roman" w:hAnsi="Times New Roman" w:cs="Times New Roman"/>
        </w:rPr>
        <w:t xml:space="preserve"> </w:t>
      </w:r>
      <w:r w:rsidRPr="00E3414A">
        <w:rPr>
          <w:rFonts w:ascii="Times New Roman" w:hAnsi="Times New Roman" w:cs="Times New Roman"/>
          <w:b/>
          <w:bCs/>
        </w:rPr>
        <w:t>školství</w:t>
      </w:r>
      <w:r w:rsidRPr="00E3414A">
        <w:rPr>
          <w:rFonts w:ascii="Times New Roman" w:hAnsi="Times New Roman" w:cs="Times New Roman"/>
        </w:rPr>
        <w:t xml:space="preserve">, </w:t>
      </w:r>
      <w:r w:rsidRPr="00E3414A">
        <w:rPr>
          <w:rFonts w:ascii="Times New Roman" w:hAnsi="Times New Roman" w:cs="Times New Roman"/>
          <w:b/>
          <w:bCs/>
        </w:rPr>
        <w:t>mládeže</w:t>
      </w:r>
      <w:r w:rsidRPr="00E3414A">
        <w:rPr>
          <w:rFonts w:ascii="Times New Roman" w:hAnsi="Times New Roman" w:cs="Times New Roman"/>
        </w:rPr>
        <w:t xml:space="preserve"> </w:t>
      </w:r>
      <w:r w:rsidRPr="00E3414A">
        <w:rPr>
          <w:rFonts w:ascii="Times New Roman" w:hAnsi="Times New Roman" w:cs="Times New Roman"/>
          <w:b/>
          <w:bCs/>
        </w:rPr>
        <w:t>a</w:t>
      </w:r>
      <w:r w:rsidRPr="00E3414A">
        <w:rPr>
          <w:rFonts w:ascii="Times New Roman" w:hAnsi="Times New Roman" w:cs="Times New Roman"/>
        </w:rPr>
        <w:t xml:space="preserve"> </w:t>
      </w:r>
      <w:r w:rsidRPr="00E3414A">
        <w:rPr>
          <w:rFonts w:ascii="Times New Roman" w:hAnsi="Times New Roman" w:cs="Times New Roman"/>
          <w:b/>
          <w:bCs/>
        </w:rPr>
        <w:t>tělovýchovy</w:t>
      </w:r>
      <w:r w:rsidRPr="00E3414A">
        <w:rPr>
          <w:rFonts w:ascii="Times New Roman" w:hAnsi="Times New Roman" w:cs="Times New Roman"/>
          <w:b/>
        </w:rPr>
        <w:t xml:space="preserve"> na zrušení materiálu </w:t>
      </w:r>
      <w:r w:rsidRPr="00E3414A">
        <w:rPr>
          <w:rFonts w:ascii="Times New Roman" w:hAnsi="Times New Roman" w:cs="Times New Roman"/>
          <w:b/>
          <w:bCs/>
        </w:rPr>
        <w:t>RVP ZV příloha LMP</w:t>
      </w:r>
      <w:r w:rsidRPr="00E3414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382E6F">
        <w:rPr>
          <w:rFonts w:ascii="Times New Roman" w:hAnsi="Times New Roman" w:cs="Times New Roman"/>
        </w:rPr>
        <w:t xml:space="preserve">Dále </w:t>
      </w:r>
      <w:r>
        <w:rPr>
          <w:rFonts w:ascii="Times New Roman" w:hAnsi="Times New Roman" w:cs="Times New Roman"/>
        </w:rPr>
        <w:t>uvádíme, že přílohou každé složky jsou citace z petičního zákona.</w:t>
      </w:r>
    </w:p>
    <w:p w:rsidR="009C1658" w:rsidRPr="00807C4D" w:rsidRDefault="009C1658" w:rsidP="00E3414A">
      <w:pPr>
        <w:pStyle w:val="Prosttext"/>
        <w:jc w:val="both"/>
        <w:rPr>
          <w:rFonts w:ascii="Times New Roman" w:hAnsi="Times New Roman" w:cs="Times New Roman"/>
          <w:sz w:val="16"/>
          <w:szCs w:val="16"/>
        </w:rPr>
      </w:pPr>
    </w:p>
    <w:p w:rsidR="00705D6A" w:rsidRPr="00807C4D" w:rsidRDefault="00923E88" w:rsidP="00E3414A">
      <w:pPr>
        <w:pStyle w:val="Prosttext"/>
        <w:rPr>
          <w:rFonts w:ascii="Times New Roman" w:hAnsi="Times New Roman" w:cs="Times New Roman"/>
          <w:b/>
          <w:color w:val="000099"/>
          <w:sz w:val="24"/>
          <w:szCs w:val="24"/>
        </w:rPr>
      </w:pPr>
      <w:r w:rsidRPr="00923E88">
        <w:rPr>
          <w:rFonts w:ascii="Times New Roman" w:hAnsi="Times New Roman" w:cs="Times New Roman"/>
          <w:b/>
          <w:u w:val="single"/>
        </w:rPr>
        <w:t>Adresa k zaslání podpisových archů petice</w:t>
      </w:r>
      <w:r>
        <w:rPr>
          <w:rFonts w:ascii="Times New Roman" w:hAnsi="Times New Roman" w:cs="Times New Roman"/>
        </w:rPr>
        <w:t xml:space="preserve">: </w:t>
      </w:r>
      <w:r w:rsidRPr="00807C4D">
        <w:rPr>
          <w:rFonts w:ascii="Times New Roman" w:hAnsi="Times New Roman" w:cs="Times New Roman"/>
          <w:b/>
          <w:color w:val="000099"/>
          <w:sz w:val="24"/>
          <w:szCs w:val="24"/>
        </w:rPr>
        <w:t>ASP ČR, Vinohradská 54, 120 00 Praha 2</w:t>
      </w:r>
    </w:p>
    <w:p w:rsidR="00E3414A" w:rsidRPr="00807C4D" w:rsidRDefault="00705D6A" w:rsidP="00E3414A">
      <w:pPr>
        <w:pStyle w:val="Prosttext"/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</w:pPr>
      <w:r w:rsidRPr="00807C4D"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  <w:t>Podpisové archy zasílejte</w:t>
      </w:r>
      <w:r w:rsidRPr="00807C4D">
        <w:rPr>
          <w:rFonts w:ascii="Times New Roman" w:hAnsi="Times New Roman" w:cs="Times New Roman"/>
          <w:color w:val="000099"/>
          <w:sz w:val="24"/>
          <w:szCs w:val="24"/>
          <w:u w:val="single"/>
        </w:rPr>
        <w:t xml:space="preserve"> </w:t>
      </w:r>
      <w:r w:rsidR="003C4CE4"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  <w:t>do 20</w:t>
      </w:r>
      <w:r w:rsidRPr="00807C4D"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  <w:t>. 5. 2015</w:t>
      </w:r>
    </w:p>
    <w:p w:rsidR="009C1658" w:rsidRPr="00807C4D" w:rsidRDefault="009C1658" w:rsidP="00E3414A">
      <w:pPr>
        <w:pStyle w:val="Prosttext"/>
        <w:rPr>
          <w:rFonts w:ascii="Times New Roman" w:hAnsi="Times New Roman" w:cs="Times New Roman"/>
          <w:sz w:val="16"/>
          <w:szCs w:val="16"/>
        </w:rPr>
      </w:pPr>
    </w:p>
    <w:p w:rsidR="00E3414A" w:rsidRPr="00923E88" w:rsidRDefault="00E3414A" w:rsidP="00E3414A">
      <w:pPr>
        <w:pStyle w:val="Prosttex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Za petiční výbor: </w:t>
      </w:r>
      <w:r w:rsidR="00923E88">
        <w:rPr>
          <w:rFonts w:ascii="Times New Roman" w:hAnsi="Times New Roman" w:cs="Times New Roman"/>
          <w:b/>
          <w:bCs/>
        </w:rPr>
        <w:t xml:space="preserve"> </w:t>
      </w:r>
      <w:r w:rsidR="00711644">
        <w:rPr>
          <w:rFonts w:ascii="Times New Roman" w:hAnsi="Times New Roman" w:cs="Times New Roman"/>
        </w:rPr>
        <w:t xml:space="preserve">Mgr. Jan </w:t>
      </w:r>
      <w:proofErr w:type="spellStart"/>
      <w:r w:rsidR="00711644">
        <w:rPr>
          <w:rFonts w:ascii="Times New Roman" w:hAnsi="Times New Roman" w:cs="Times New Roman"/>
        </w:rPr>
        <w:t>Janypka</w:t>
      </w:r>
      <w:proofErr w:type="spellEnd"/>
      <w:r w:rsidR="00711644">
        <w:rPr>
          <w:rFonts w:ascii="Times New Roman" w:hAnsi="Times New Roman" w:cs="Times New Roman"/>
        </w:rPr>
        <w:t xml:space="preserve">, </w:t>
      </w:r>
      <w:r w:rsidR="00711644" w:rsidRPr="00711644">
        <w:rPr>
          <w:rFonts w:ascii="Times New Roman" w:hAnsi="Times New Roman" w:cs="Times New Roman"/>
        </w:rPr>
        <w:t>Strakov 6</w:t>
      </w:r>
      <w:r w:rsidR="00711644">
        <w:rPr>
          <w:rFonts w:ascii="Times New Roman" w:hAnsi="Times New Roman" w:cs="Times New Roman"/>
        </w:rPr>
        <w:t>,</w:t>
      </w:r>
      <w:r w:rsidR="00711644" w:rsidRPr="00711644">
        <w:rPr>
          <w:rFonts w:ascii="Times New Roman" w:hAnsi="Times New Roman" w:cs="Times New Roman"/>
        </w:rPr>
        <w:t xml:space="preserve"> Litomyšl 570 01</w:t>
      </w:r>
    </w:p>
    <w:p w:rsidR="00E3414A" w:rsidRDefault="00E3414A" w:rsidP="00E3414A">
      <w:pPr>
        <w:pStyle w:val="Prosttext"/>
        <w:rPr>
          <w:rFonts w:ascii="Times New Roman" w:hAnsi="Times New Roman" w:cs="Times New Roman"/>
        </w:rPr>
      </w:pPr>
    </w:p>
    <w:tbl>
      <w:tblPr>
        <w:tblW w:w="9921" w:type="dxa"/>
        <w:jc w:val="center"/>
        <w:tblInd w:w="-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"/>
        <w:gridCol w:w="2859"/>
        <w:gridCol w:w="4239"/>
        <w:gridCol w:w="2438"/>
      </w:tblGrid>
      <w:tr w:rsidR="00711644" w:rsidTr="00923E88">
        <w:trPr>
          <w:trHeight w:hRule="exact" w:val="334"/>
          <w:jc w:val="center"/>
        </w:trPr>
        <w:tc>
          <w:tcPr>
            <w:tcW w:w="385" w:type="dxa"/>
            <w:vAlign w:val="center"/>
          </w:tcPr>
          <w:p w:rsidR="00711644" w:rsidRPr="009C1658" w:rsidRDefault="00711644" w:rsidP="00711644">
            <w:pPr>
              <w:pStyle w:val="Prosttex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proofErr w:type="gramStart"/>
            <w:r w:rsidRPr="009C165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č.</w:t>
            </w:r>
            <w:r w:rsidR="009C1658" w:rsidRPr="009C165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ř</w:t>
            </w:r>
            <w:proofErr w:type="spellEnd"/>
            <w:r w:rsidR="009C165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</w:t>
            </w:r>
            <w:proofErr w:type="gramEnd"/>
          </w:p>
        </w:tc>
        <w:tc>
          <w:tcPr>
            <w:tcW w:w="2859" w:type="dxa"/>
            <w:vAlign w:val="center"/>
          </w:tcPr>
          <w:p w:rsidR="00711644" w:rsidRDefault="00711644" w:rsidP="00F322D9">
            <w:pPr>
              <w:pStyle w:val="Prosttex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Čitelné jméno a příjmení</w:t>
            </w:r>
          </w:p>
        </w:tc>
        <w:tc>
          <w:tcPr>
            <w:tcW w:w="4239" w:type="dxa"/>
            <w:vAlign w:val="center"/>
          </w:tcPr>
          <w:p w:rsidR="00711644" w:rsidRDefault="00711644" w:rsidP="00F322D9">
            <w:pPr>
              <w:pStyle w:val="Prosttex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Bydliště (</w:t>
            </w:r>
            <w:r w:rsidR="00923E88">
              <w:rPr>
                <w:rFonts w:ascii="Times New Roman" w:hAnsi="Times New Roman" w:cs="Times New Roman"/>
                <w:b/>
                <w:bCs/>
              </w:rPr>
              <w:t xml:space="preserve">město, </w:t>
            </w:r>
            <w:r>
              <w:rPr>
                <w:rFonts w:ascii="Times New Roman" w:hAnsi="Times New Roman" w:cs="Times New Roman"/>
                <w:b/>
                <w:bCs/>
              </w:rPr>
              <w:t>ulice a číslo)</w:t>
            </w:r>
          </w:p>
        </w:tc>
        <w:tc>
          <w:tcPr>
            <w:tcW w:w="2438" w:type="dxa"/>
            <w:vAlign w:val="center"/>
          </w:tcPr>
          <w:p w:rsidR="00711644" w:rsidRDefault="00711644" w:rsidP="00F322D9">
            <w:pPr>
              <w:pStyle w:val="Prosttex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Podpis</w:t>
            </w: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B40EAB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  <w:tr w:rsidR="00711644" w:rsidTr="00923E88">
        <w:trPr>
          <w:trHeight w:hRule="exact" w:val="401"/>
          <w:jc w:val="center"/>
        </w:trPr>
        <w:tc>
          <w:tcPr>
            <w:tcW w:w="385" w:type="dxa"/>
            <w:vAlign w:val="center"/>
          </w:tcPr>
          <w:p w:rsidR="00711644" w:rsidRPr="009C1658" w:rsidRDefault="00923E88" w:rsidP="00923E88">
            <w:pPr>
              <w:pStyle w:val="Prost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5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4239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  <w:tc>
          <w:tcPr>
            <w:tcW w:w="2438" w:type="dxa"/>
          </w:tcPr>
          <w:p w:rsidR="00711644" w:rsidRPr="009C1658" w:rsidRDefault="00711644" w:rsidP="00565180">
            <w:pPr>
              <w:pStyle w:val="Prosttext"/>
              <w:rPr>
                <w:sz w:val="24"/>
                <w:szCs w:val="24"/>
              </w:rPr>
            </w:pPr>
          </w:p>
        </w:tc>
      </w:tr>
    </w:tbl>
    <w:p w:rsidR="00395122" w:rsidRDefault="00395122" w:rsidP="00395122">
      <w:pPr>
        <w:rPr>
          <w:lang w:eastAsia="en-US"/>
        </w:rPr>
      </w:pPr>
    </w:p>
    <w:p w:rsidR="00395122" w:rsidRDefault="00395122" w:rsidP="00395122">
      <w:pPr>
        <w:rPr>
          <w:lang w:eastAsia="en-US"/>
        </w:rPr>
      </w:pPr>
    </w:p>
    <w:p w:rsidR="00807C4D" w:rsidRPr="00395122" w:rsidRDefault="00807C4D" w:rsidP="00395122">
      <w:pPr>
        <w:rPr>
          <w:lang w:eastAsia="en-US"/>
        </w:rPr>
      </w:pPr>
    </w:p>
    <w:p w:rsidR="00E3414A" w:rsidRPr="005F1F59" w:rsidRDefault="00E3414A" w:rsidP="00923E88">
      <w:pPr>
        <w:pStyle w:val="Nadpis2"/>
        <w:spacing w:before="0"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F1F59">
        <w:rPr>
          <w:rFonts w:ascii="Times New Roman" w:hAnsi="Times New Roman" w:cs="Times New Roman"/>
          <w:color w:val="auto"/>
          <w:sz w:val="22"/>
          <w:szCs w:val="22"/>
        </w:rPr>
        <w:t>Příloha - Listina základních práv a svobod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Čl. 18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(1) Petiční právo je zaručeno; ve věcech veřejného nebo jiného společného zájmu má každý právo sám nebo s jinými se obracet na státní orgány a orgány územní samosprávy s žádostmi, návrhy a stížnostmi.</w:t>
      </w:r>
    </w:p>
    <w:p w:rsidR="00E3414A" w:rsidRPr="005F1F59" w:rsidRDefault="00E3414A" w:rsidP="00923E88">
      <w:pPr>
        <w:pStyle w:val="Nadpis2"/>
        <w:spacing w:before="0"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E3414A" w:rsidRPr="005F1F59" w:rsidRDefault="0035461D" w:rsidP="00923E88">
      <w:pPr>
        <w:pStyle w:val="Nadpis2"/>
        <w:spacing w:before="0"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Příloha - zákon 85/1990 Sb</w:t>
      </w:r>
      <w:r w:rsidR="00E3414A" w:rsidRPr="005F1F59">
        <w:rPr>
          <w:rFonts w:ascii="Times New Roman" w:hAnsi="Times New Roman" w:cs="Times New Roman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E3414A" w:rsidRPr="005F1F59">
        <w:rPr>
          <w:rFonts w:ascii="Times New Roman" w:hAnsi="Times New Roman" w:cs="Times New Roman"/>
          <w:color w:val="auto"/>
          <w:sz w:val="22"/>
          <w:szCs w:val="22"/>
        </w:rPr>
        <w:t xml:space="preserve"> ze dne 27. března 1990 o právu petičním</w:t>
      </w: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Úvodní ustanovení</w:t>
      </w: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1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 xml:space="preserve">(1) Každý má právo sám nebo společně s jinými obracet se na státní orgány se žádostmi, návrhy a stížnostmi ve věcech veřejného nebo jiného společného zájmu, které patří do působnosti těchto orgánů (dále jen "petice"). </w:t>
      </w:r>
      <w:r w:rsidRPr="005F1F59">
        <w:rPr>
          <w:i/>
          <w:iCs/>
          <w:sz w:val="22"/>
          <w:szCs w:val="22"/>
        </w:rPr>
        <w:t>(poznámka: zákon umožňuje podat petici i jedinému člověku)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2</w:t>
      </w:r>
    </w:p>
    <w:p w:rsidR="00E3414A" w:rsidRPr="005F1F59" w:rsidRDefault="00E3414A" w:rsidP="00923E88">
      <w:pPr>
        <w:pStyle w:val="Zkladntext"/>
        <w:jc w:val="both"/>
      </w:pPr>
      <w:r w:rsidRPr="005F1F59">
        <w:t xml:space="preserve">Ve výkonu petičního práva nesmí být nikomu bráněno. Výkon tohoto práva nesmí být nikomu na újmu. 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3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b/>
          <w:bCs/>
          <w:sz w:val="22"/>
          <w:szCs w:val="22"/>
        </w:rPr>
        <w:t>Petiční výbor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(1) K sestavení petice, opatření podpisů občanů pod ni, doručení petice státnímu orgánu a jednání s ním mohou občané vytvořit petiční výbor.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 xml:space="preserve">(3) Členové petičního výboru jsou povinni určit osobu starší 18 let, která je bude zastupovat ve styku se státními orgány. 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4</w:t>
      </w: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Shromažďování podpisů pod petici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(1) Občan nebo petiční výbor může každým způsobem, který neodporuje zákonu, vyzývat občany, aby petici svým podpisem podpořili. K podpisu pod petici občan uvede své jméno, příjmení a bydliště. Musí být umožněno, aby se s obsahem petice před podpisem řádně seznámil. K podpisu nesmí být žádným způsobem nucen.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(2) Pokud podpisové archy neobsahují text petice, musí být označeny tak, aby bylo zřejmé, jaká petice má být podpisy podpořena; dále na nich musí být uvedeno jméno, příjmení a bydliště toho, kdo petici sestavil, nebo jméno, příjmení a bydliště toho, kdo je oprávněn členy petičního výboru v této věci zastupovat.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(3) K účelu uvedenému v odstavci 1 mohou být petice a podpisové archy vystaveny též na místech přístupných veřejnosti. K tomu není třeba povolení státního orgánu, nesmí však dojít k omezení provozu motorových a jiných vozidel a k rušení veřejného pořádku.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 xml:space="preserve">(4) Shromažďováním podpisů na místě přístupném veřejnosti může být pověřena osoba, která dosáhla věku 16 let. 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5</w:t>
      </w:r>
    </w:p>
    <w:p w:rsidR="00E3414A" w:rsidRPr="005F1F59" w:rsidRDefault="00E3414A" w:rsidP="00923E88">
      <w:pPr>
        <w:pStyle w:val="Nadpis1"/>
        <w:spacing w:before="0"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F1F59">
        <w:rPr>
          <w:rFonts w:ascii="Times New Roman" w:hAnsi="Times New Roman" w:cs="Times New Roman"/>
          <w:color w:val="auto"/>
          <w:sz w:val="22"/>
          <w:szCs w:val="22"/>
        </w:rPr>
        <w:t>Podání a vyřízení petice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>(1) Petice musí být písemná a musí být pod ní uvedeno jméno, příjmení a bydliště toho, kdo ji podává; podává-li petici petiční výbor, uvedou se jména, příjmení a bydliště všech členů výboru a jméno, příjmení a bydliště toho, kdo je oprávněn členy výboru v této věci zastupovat.</w:t>
      </w:r>
    </w:p>
    <w:p w:rsidR="00E3414A" w:rsidRPr="005F1F59" w:rsidRDefault="00E3414A" w:rsidP="00923E88">
      <w:pPr>
        <w:pStyle w:val="Zkladntext"/>
        <w:jc w:val="both"/>
      </w:pPr>
      <w:r w:rsidRPr="005F1F59">
        <w:t>(2) Státní orgán, jemuž je petice adresována, je povinen ji přijmout. Nepatří-li věc do jeho působnosti, petici do 5 dnů postoupí příslušnému státnímu orgánu a uvědomí o tom toho, kdo petici podal.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 xml:space="preserve">(3) Státní orgán, který petici přijal, je povinen její obsah posoudit a do 30 dnů písemně odpovědět tomu, kdo ji podal anebo tomu, kdo zastupuje členy petičního výboru. V odpovědi uvede stanovisko k obsahu petice a způsob jejího vyřízení. 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</w:p>
    <w:p w:rsidR="00E3414A" w:rsidRPr="005F1F59" w:rsidRDefault="00E3414A" w:rsidP="00923E88">
      <w:pPr>
        <w:pStyle w:val="Nadpis1"/>
        <w:spacing w:before="0"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F1F59">
        <w:rPr>
          <w:rFonts w:ascii="Times New Roman" w:hAnsi="Times New Roman" w:cs="Times New Roman"/>
          <w:color w:val="auto"/>
          <w:sz w:val="22"/>
          <w:szCs w:val="22"/>
        </w:rPr>
        <w:t>Společná ustanovení</w:t>
      </w:r>
    </w:p>
    <w:p w:rsidR="00E3414A" w:rsidRPr="005F1F59" w:rsidRDefault="00E3414A" w:rsidP="00923E88">
      <w:pPr>
        <w:jc w:val="both"/>
        <w:rPr>
          <w:b/>
          <w:bCs/>
          <w:sz w:val="22"/>
          <w:szCs w:val="22"/>
        </w:rPr>
      </w:pPr>
      <w:r w:rsidRPr="005F1F59">
        <w:rPr>
          <w:b/>
          <w:bCs/>
          <w:sz w:val="22"/>
          <w:szCs w:val="22"/>
        </w:rPr>
        <w:t>§ 9</w:t>
      </w:r>
    </w:p>
    <w:p w:rsidR="00E3414A" w:rsidRPr="005F1F59" w:rsidRDefault="00E3414A" w:rsidP="00923E88">
      <w:pPr>
        <w:jc w:val="both"/>
        <w:rPr>
          <w:sz w:val="22"/>
          <w:szCs w:val="22"/>
        </w:rPr>
      </w:pPr>
      <w:r w:rsidRPr="005F1F59">
        <w:rPr>
          <w:sz w:val="22"/>
          <w:szCs w:val="22"/>
        </w:rPr>
        <w:t xml:space="preserve">Ustanovení jiných právních předpisů upravující řízení před státními orgány a přijímání a vyřizování stížností, oznámení a podnětů neplatí pro přijímání a vyřizování peticí podle tohoto zákona. </w:t>
      </w:r>
    </w:p>
    <w:p w:rsidR="002A3BA5" w:rsidRPr="005F1F59" w:rsidRDefault="002A3BA5" w:rsidP="00923E88">
      <w:pPr>
        <w:jc w:val="both"/>
        <w:rPr>
          <w:sz w:val="22"/>
          <w:szCs w:val="22"/>
        </w:rPr>
      </w:pPr>
    </w:p>
    <w:p w:rsidR="002A3BA5" w:rsidRPr="005F1F59" w:rsidRDefault="002A3BA5" w:rsidP="00923E88">
      <w:pPr>
        <w:jc w:val="both"/>
        <w:rPr>
          <w:sz w:val="22"/>
          <w:szCs w:val="22"/>
        </w:rPr>
      </w:pPr>
    </w:p>
    <w:p w:rsidR="009931DD" w:rsidRPr="005F1F59" w:rsidRDefault="009931DD" w:rsidP="00923E88">
      <w:pPr>
        <w:jc w:val="both"/>
        <w:rPr>
          <w:sz w:val="22"/>
          <w:szCs w:val="22"/>
        </w:rPr>
      </w:pPr>
    </w:p>
    <w:sectPr w:rsidR="009931DD" w:rsidRPr="005F1F59" w:rsidSect="00A559D3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A3BA5"/>
    <w:rsid w:val="00031CF5"/>
    <w:rsid w:val="00083630"/>
    <w:rsid w:val="000A0851"/>
    <w:rsid w:val="000C7BBF"/>
    <w:rsid w:val="000F2F9D"/>
    <w:rsid w:val="00152489"/>
    <w:rsid w:val="0024704E"/>
    <w:rsid w:val="00262196"/>
    <w:rsid w:val="002754A3"/>
    <w:rsid w:val="002A3BA5"/>
    <w:rsid w:val="002A4FC3"/>
    <w:rsid w:val="00325128"/>
    <w:rsid w:val="00350400"/>
    <w:rsid w:val="0035461D"/>
    <w:rsid w:val="00395122"/>
    <w:rsid w:val="003C4CE4"/>
    <w:rsid w:val="003F026D"/>
    <w:rsid w:val="00402402"/>
    <w:rsid w:val="004512A9"/>
    <w:rsid w:val="00482FAE"/>
    <w:rsid w:val="004D2249"/>
    <w:rsid w:val="005F1F59"/>
    <w:rsid w:val="00601419"/>
    <w:rsid w:val="00604BC7"/>
    <w:rsid w:val="00626618"/>
    <w:rsid w:val="0063151A"/>
    <w:rsid w:val="00650169"/>
    <w:rsid w:val="00655F6D"/>
    <w:rsid w:val="006608D1"/>
    <w:rsid w:val="00686653"/>
    <w:rsid w:val="00690924"/>
    <w:rsid w:val="006A31E0"/>
    <w:rsid w:val="007024C8"/>
    <w:rsid w:val="00705D6A"/>
    <w:rsid w:val="00711644"/>
    <w:rsid w:val="007168D8"/>
    <w:rsid w:val="007363E0"/>
    <w:rsid w:val="0076252D"/>
    <w:rsid w:val="007C428B"/>
    <w:rsid w:val="007C4495"/>
    <w:rsid w:val="00807C4D"/>
    <w:rsid w:val="008E24D1"/>
    <w:rsid w:val="00923E88"/>
    <w:rsid w:val="00951E57"/>
    <w:rsid w:val="009931DD"/>
    <w:rsid w:val="009C1658"/>
    <w:rsid w:val="009C4E41"/>
    <w:rsid w:val="009D0D21"/>
    <w:rsid w:val="009F384E"/>
    <w:rsid w:val="00A559D3"/>
    <w:rsid w:val="00A775AB"/>
    <w:rsid w:val="00AB7DCA"/>
    <w:rsid w:val="00AC1489"/>
    <w:rsid w:val="00B02A87"/>
    <w:rsid w:val="00B40EAB"/>
    <w:rsid w:val="00B77962"/>
    <w:rsid w:val="00BA5AA7"/>
    <w:rsid w:val="00C8581C"/>
    <w:rsid w:val="00D309E4"/>
    <w:rsid w:val="00E13119"/>
    <w:rsid w:val="00E3414A"/>
    <w:rsid w:val="00E450ED"/>
    <w:rsid w:val="00EB2AFC"/>
    <w:rsid w:val="00EC47BA"/>
    <w:rsid w:val="00F322D9"/>
    <w:rsid w:val="00F62807"/>
    <w:rsid w:val="00F63EBB"/>
    <w:rsid w:val="00FC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A3B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690924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adpis2">
    <w:name w:val="heading 2"/>
    <w:basedOn w:val="Normln"/>
    <w:next w:val="Normln"/>
    <w:link w:val="Nadpis2Char"/>
    <w:uiPriority w:val="99"/>
    <w:unhideWhenUsed/>
    <w:qFormat/>
    <w:rsid w:val="006909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9092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9092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90924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90924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90924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90924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eastAsia="en-US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90924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909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909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909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909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909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909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909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9092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909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690924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69092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NzevChar">
    <w:name w:val="Název Char"/>
    <w:basedOn w:val="Standardnpsmoodstavce"/>
    <w:link w:val="Nzev"/>
    <w:uiPriority w:val="10"/>
    <w:rsid w:val="0069092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69092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PodtitulChar">
    <w:name w:val="Podtitul Char"/>
    <w:basedOn w:val="Standardnpsmoodstavce"/>
    <w:link w:val="Podtitul"/>
    <w:uiPriority w:val="11"/>
    <w:rsid w:val="00690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iln">
    <w:name w:val="Strong"/>
    <w:basedOn w:val="Standardnpsmoodstavce"/>
    <w:uiPriority w:val="22"/>
    <w:qFormat/>
    <w:rsid w:val="00690924"/>
    <w:rPr>
      <w:b/>
      <w:bCs/>
    </w:rPr>
  </w:style>
  <w:style w:type="character" w:styleId="Zvraznn">
    <w:name w:val="Emphasis"/>
    <w:basedOn w:val="Standardnpsmoodstavce"/>
    <w:uiPriority w:val="20"/>
    <w:qFormat/>
    <w:rsid w:val="00690924"/>
    <w:rPr>
      <w:i/>
      <w:iCs/>
    </w:rPr>
  </w:style>
  <w:style w:type="paragraph" w:styleId="Bezmezer">
    <w:name w:val="No Spacing"/>
    <w:uiPriority w:val="1"/>
    <w:qFormat/>
    <w:rsid w:val="00690924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6909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itt">
    <w:name w:val="Quote"/>
    <w:basedOn w:val="Normln"/>
    <w:next w:val="Normln"/>
    <w:link w:val="CittChar"/>
    <w:uiPriority w:val="29"/>
    <w:qFormat/>
    <w:rsid w:val="00690924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CittChar">
    <w:name w:val="Citát Char"/>
    <w:basedOn w:val="Standardnpsmoodstavce"/>
    <w:link w:val="Citt"/>
    <w:uiPriority w:val="29"/>
    <w:rsid w:val="00690924"/>
    <w:rPr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9092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90924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690924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690924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690924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690924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690924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690924"/>
    <w:pPr>
      <w:outlineLvl w:val="9"/>
    </w:pPr>
  </w:style>
  <w:style w:type="paragraph" w:customStyle="1" w:styleId="Default">
    <w:name w:val="Default"/>
    <w:rsid w:val="002A3B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rosttext">
    <w:name w:val="Plain Text"/>
    <w:basedOn w:val="Normln"/>
    <w:link w:val="ProsttextChar"/>
    <w:uiPriority w:val="99"/>
    <w:rsid w:val="00E3414A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uiPriority w:val="99"/>
    <w:rsid w:val="00E3414A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rsid w:val="00E3414A"/>
    <w:pPr>
      <w:autoSpaceDE w:val="0"/>
      <w:autoSpaceDN w:val="0"/>
    </w:pPr>
    <w:rPr>
      <w:sz w:val="22"/>
      <w:szCs w:val="22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3414A"/>
    <w:rPr>
      <w:rFonts w:ascii="Times New Roman" w:eastAsia="Times New Roman" w:hAnsi="Times New Roman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951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95122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Vchoz">
    <w:name w:val="Výchozí"/>
    <w:rsid w:val="00655F6D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A3B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690924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adpis2">
    <w:name w:val="heading 2"/>
    <w:basedOn w:val="Normln"/>
    <w:next w:val="Normln"/>
    <w:link w:val="Nadpis2Char"/>
    <w:uiPriority w:val="99"/>
    <w:unhideWhenUsed/>
    <w:qFormat/>
    <w:rsid w:val="006909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9092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9092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90924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90924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90924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90924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eastAsia="en-US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90924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909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909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909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909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909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909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909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9092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909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690924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69092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NzevChar">
    <w:name w:val="Název Char"/>
    <w:basedOn w:val="Standardnpsmoodstavce"/>
    <w:link w:val="Nzev"/>
    <w:uiPriority w:val="10"/>
    <w:rsid w:val="0069092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69092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PodtitulChar">
    <w:name w:val="Podtitul Char"/>
    <w:basedOn w:val="Standardnpsmoodstavce"/>
    <w:link w:val="Podtitul"/>
    <w:uiPriority w:val="11"/>
    <w:rsid w:val="00690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iln">
    <w:name w:val="Strong"/>
    <w:basedOn w:val="Standardnpsmoodstavce"/>
    <w:uiPriority w:val="22"/>
    <w:qFormat/>
    <w:rsid w:val="00690924"/>
    <w:rPr>
      <w:b/>
      <w:bCs/>
    </w:rPr>
  </w:style>
  <w:style w:type="character" w:styleId="Zvraznn">
    <w:name w:val="Emphasis"/>
    <w:basedOn w:val="Standardnpsmoodstavce"/>
    <w:uiPriority w:val="20"/>
    <w:qFormat/>
    <w:rsid w:val="00690924"/>
    <w:rPr>
      <w:i/>
      <w:iCs/>
    </w:rPr>
  </w:style>
  <w:style w:type="paragraph" w:styleId="Bezmezer">
    <w:name w:val="No Spacing"/>
    <w:uiPriority w:val="1"/>
    <w:qFormat/>
    <w:rsid w:val="00690924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6909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itt">
    <w:name w:val="Quote"/>
    <w:basedOn w:val="Normln"/>
    <w:next w:val="Normln"/>
    <w:link w:val="CittChar"/>
    <w:uiPriority w:val="29"/>
    <w:qFormat/>
    <w:rsid w:val="00690924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CittChar">
    <w:name w:val="Citát Char"/>
    <w:basedOn w:val="Standardnpsmoodstavce"/>
    <w:link w:val="Citt"/>
    <w:uiPriority w:val="29"/>
    <w:rsid w:val="00690924"/>
    <w:rPr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9092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90924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690924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690924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690924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690924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690924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690924"/>
    <w:pPr>
      <w:outlineLvl w:val="9"/>
    </w:pPr>
  </w:style>
  <w:style w:type="paragraph" w:customStyle="1" w:styleId="Default">
    <w:name w:val="Default"/>
    <w:rsid w:val="002A3B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rosttext">
    <w:name w:val="Plain Text"/>
    <w:basedOn w:val="Normln"/>
    <w:link w:val="ProsttextChar"/>
    <w:uiPriority w:val="99"/>
    <w:rsid w:val="00E3414A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uiPriority w:val="99"/>
    <w:rsid w:val="00E3414A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rsid w:val="00E3414A"/>
    <w:pPr>
      <w:autoSpaceDE w:val="0"/>
      <w:autoSpaceDN w:val="0"/>
    </w:pPr>
    <w:rPr>
      <w:sz w:val="22"/>
      <w:szCs w:val="22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3414A"/>
    <w:rPr>
      <w:rFonts w:ascii="Times New Roman" w:eastAsia="Times New Roman" w:hAnsi="Times New Roman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951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95122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1006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 Bernardová</dc:creator>
  <cp:lastModifiedBy>Marcela Bernardová</cp:lastModifiedBy>
  <cp:revision>32</cp:revision>
  <cp:lastPrinted>2015-03-30T14:21:00Z</cp:lastPrinted>
  <dcterms:created xsi:type="dcterms:W3CDTF">2015-03-31T06:04:00Z</dcterms:created>
  <dcterms:modified xsi:type="dcterms:W3CDTF">2015-04-27T06:07:00Z</dcterms:modified>
</cp:coreProperties>
</file>